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08107119"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358F" w:rsidRPr="0024358F">
        <w:rPr>
          <w:rFonts w:asciiTheme="minorHAnsi" w:eastAsiaTheme="minorEastAsia" w:hAnsiTheme="minorHAnsi" w:cstheme="minorBidi"/>
        </w:rPr>
        <w:t>00495-0000088357</w:t>
      </w:r>
    </w:p>
    <w:p w14:paraId="3595418E" w14:textId="4B60B1CC"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 FOR</w:t>
      </w:r>
      <w:r w:rsidR="00C932E5" w:rsidRPr="0929D2F8">
        <w:rPr>
          <w:rFonts w:asciiTheme="minorHAnsi" w:eastAsiaTheme="minorEastAsia" w:hAnsiTheme="minorHAnsi" w:cstheme="minorBidi"/>
          <w:sz w:val="18"/>
          <w:szCs w:val="18"/>
        </w:rPr>
        <w:t>: Liebert</w:t>
      </w:r>
      <w:r w:rsidR="00BE1857">
        <w:rPr>
          <w:rFonts w:asciiTheme="minorHAnsi" w:eastAsiaTheme="minorEastAsia" w:hAnsiTheme="minorHAnsi" w:cstheme="minorBidi"/>
          <w:sz w:val="18"/>
          <w:szCs w:val="18"/>
        </w:rPr>
        <w:t xml:space="preserve"> Prevent</w:t>
      </w:r>
      <w:r w:rsidR="00F81C6E">
        <w:rPr>
          <w:rFonts w:asciiTheme="minorHAnsi" w:eastAsiaTheme="minorEastAsia" w:hAnsiTheme="minorHAnsi" w:cstheme="minorBidi"/>
          <w:sz w:val="18"/>
          <w:szCs w:val="18"/>
        </w:rPr>
        <w:t>ive</w:t>
      </w:r>
      <w:r w:rsidR="00BE1857">
        <w:rPr>
          <w:rFonts w:asciiTheme="minorHAnsi" w:eastAsiaTheme="minorEastAsia" w:hAnsiTheme="minorHAnsi" w:cstheme="minorBidi"/>
          <w:sz w:val="18"/>
          <w:szCs w:val="18"/>
        </w:rPr>
        <w:t xml:space="preserve"> Maintenance</w:t>
      </w:r>
      <w:r w:rsidR="00C07D24">
        <w:rPr>
          <w:rFonts w:asciiTheme="minorHAnsi" w:eastAsiaTheme="minorEastAsia" w:hAnsiTheme="minorHAnsi" w:cstheme="minorBidi"/>
          <w:sz w:val="18"/>
          <w:szCs w:val="18"/>
        </w:rPr>
        <w:t xml:space="preserve"> Services</w:t>
      </w:r>
    </w:p>
    <w:p w14:paraId="3439BE7A" w14:textId="2B6FA06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C07D24">
        <w:rPr>
          <w:rFonts w:asciiTheme="minorHAnsi" w:eastAsiaTheme="minorEastAsia" w:hAnsiTheme="minorHAnsi" w:cstheme="minorBidi"/>
          <w:sz w:val="18"/>
          <w:szCs w:val="18"/>
        </w:rPr>
        <w:t xml:space="preserve"> Indiana Department of </w:t>
      </w:r>
      <w:r w:rsidR="00950E3A">
        <w:rPr>
          <w:rFonts w:asciiTheme="minorHAnsi" w:eastAsiaTheme="minorEastAsia" w:hAnsiTheme="minorHAnsi" w:cstheme="minorBidi"/>
          <w:sz w:val="18"/>
          <w:szCs w:val="18"/>
        </w:rPr>
        <w:t>Environmental</w:t>
      </w:r>
      <w:r w:rsidR="00C07D24">
        <w:rPr>
          <w:rFonts w:asciiTheme="minorHAnsi" w:eastAsiaTheme="minorEastAsia" w:hAnsiTheme="minorHAnsi" w:cstheme="minorBidi"/>
          <w:sz w:val="18"/>
          <w:szCs w:val="18"/>
        </w:rPr>
        <w:t xml:space="preserve"> Management</w:t>
      </w:r>
    </w:p>
    <w:p w14:paraId="76C8CF90" w14:textId="7468D35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950E3A">
        <w:rPr>
          <w:rFonts w:asciiTheme="minorHAnsi" w:eastAsiaTheme="minorEastAsia" w:hAnsiTheme="minorHAnsi" w:cstheme="minorBidi"/>
          <w:sz w:val="18"/>
          <w:szCs w:val="18"/>
        </w:rPr>
        <w:t xml:space="preserve"> Monieka Radford</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7A07EF9F"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EE2B45">
        <w:rPr>
          <w:rFonts w:asciiTheme="minorHAnsi" w:eastAsiaTheme="minorEastAsia" w:hAnsiTheme="minorHAnsi" w:cstheme="minorBidi"/>
          <w:sz w:val="18"/>
          <w:szCs w:val="18"/>
        </w:rPr>
        <w:t xml:space="preserve"> September 22, 2026 at 2:</w:t>
      </w:r>
      <w:r w:rsidR="00EA5CB4">
        <w:rPr>
          <w:rFonts w:asciiTheme="minorHAnsi" w:eastAsiaTheme="minorEastAsia" w:hAnsiTheme="minorHAnsi" w:cstheme="minorBidi"/>
          <w:sz w:val="18"/>
          <w:szCs w:val="18"/>
        </w:rPr>
        <w:t>00</w:t>
      </w:r>
      <w:r w:rsidR="00EE2B45">
        <w:rPr>
          <w:rFonts w:asciiTheme="minorHAnsi" w:eastAsiaTheme="minorEastAsia" w:hAnsiTheme="minorHAnsi" w:cstheme="minorBidi"/>
          <w:sz w:val="18"/>
          <w:szCs w:val="18"/>
        </w:rPr>
        <w:t>PM EST</w:t>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A MANUAL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8"/>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2">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r w:rsidRPr="0929D2F8">
        <w:rPr>
          <w:rFonts w:asciiTheme="minorHAnsi" w:eastAsiaTheme="minorEastAsia" w:hAnsiTheme="minorHAnsi" w:cstheme="minorBidi"/>
          <w:sz w:val="20"/>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3">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4">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5">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soybean oil based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6">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7">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8">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1">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2">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3">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certification is required by Executive Order No. 90-5, April 12, 1990, issued by the Governor of Indiana.  Pursuant to its delegated authority, 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(a) through (e)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4">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Unit price must be entered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ANY EXCEPTIONS ARE TO BE NOTED BELOW AND LISTED BY LINE ITEM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of the above named bidder under penalties of perjury this ___________ day of ____________,________,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5"/>
      <w:footerReference w:type="default" r:id="rId26"/>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9888" w14:textId="77777777" w:rsidR="0071421A" w:rsidRDefault="0071421A">
      <w:r>
        <w:separator/>
      </w:r>
    </w:p>
  </w:endnote>
  <w:endnote w:type="continuationSeparator" w:id="0">
    <w:p w14:paraId="2360976A" w14:textId="77777777" w:rsidR="0071421A" w:rsidRDefault="0071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5325" w14:textId="77777777" w:rsidR="0071421A" w:rsidRDefault="0071421A">
      <w:r>
        <w:separator/>
      </w:r>
    </w:p>
  </w:footnote>
  <w:footnote w:type="continuationSeparator" w:id="0">
    <w:p w14:paraId="5A0560F4" w14:textId="77777777" w:rsidR="0071421A" w:rsidRDefault="00714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05FD0E56" w:rsidR="00F80E90" w:rsidRDefault="0929D2F8" w:rsidP="0929D2F8">
    <w:pPr>
      <w:pStyle w:val="Header"/>
      <w:tabs>
        <w:tab w:val="clear" w:pos="8640"/>
        <w:tab w:val="right" w:pos="10800"/>
      </w:tabs>
      <w:rPr>
        <w:b/>
        <w:bCs/>
      </w:rPr>
    </w:pPr>
    <w:r w:rsidRPr="0929D2F8">
      <w:rPr>
        <w:b/>
        <w:bCs/>
      </w:rPr>
      <w:t xml:space="preserve">RFQ: </w:t>
    </w:r>
    <w:r w:rsidR="00F53225" w:rsidRPr="00F53225">
      <w:rPr>
        <w:b/>
        <w:bCs/>
      </w:rPr>
      <w:t>00495-0000088357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0EF8"/>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4358F"/>
    <w:rsid w:val="00267DEC"/>
    <w:rsid w:val="002727A3"/>
    <w:rsid w:val="0027304A"/>
    <w:rsid w:val="0027536C"/>
    <w:rsid w:val="00280287"/>
    <w:rsid w:val="002818F0"/>
    <w:rsid w:val="00281D2E"/>
    <w:rsid w:val="00284E0D"/>
    <w:rsid w:val="00295169"/>
    <w:rsid w:val="00296AAF"/>
    <w:rsid w:val="002A0167"/>
    <w:rsid w:val="002A36A2"/>
    <w:rsid w:val="002A6F0D"/>
    <w:rsid w:val="002B556F"/>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421A"/>
    <w:rsid w:val="00716BAD"/>
    <w:rsid w:val="007209AF"/>
    <w:rsid w:val="007245BC"/>
    <w:rsid w:val="007412C0"/>
    <w:rsid w:val="00743C69"/>
    <w:rsid w:val="007551BC"/>
    <w:rsid w:val="00760320"/>
    <w:rsid w:val="007624BC"/>
    <w:rsid w:val="00791D4C"/>
    <w:rsid w:val="007A1656"/>
    <w:rsid w:val="007B2657"/>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C55CA"/>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0E3A"/>
    <w:rsid w:val="009524A1"/>
    <w:rsid w:val="00953DDC"/>
    <w:rsid w:val="00955B1B"/>
    <w:rsid w:val="00955ECE"/>
    <w:rsid w:val="00962130"/>
    <w:rsid w:val="00970529"/>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1857"/>
    <w:rsid w:val="00BE20DA"/>
    <w:rsid w:val="00BE2CBB"/>
    <w:rsid w:val="00BE5039"/>
    <w:rsid w:val="00BE7AEA"/>
    <w:rsid w:val="00BF0BEC"/>
    <w:rsid w:val="00BF194F"/>
    <w:rsid w:val="00BF32B5"/>
    <w:rsid w:val="00C02970"/>
    <w:rsid w:val="00C03B47"/>
    <w:rsid w:val="00C058BB"/>
    <w:rsid w:val="00C06627"/>
    <w:rsid w:val="00C07D24"/>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32E5"/>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0406"/>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A5CB4"/>
    <w:rsid w:val="00EC05C4"/>
    <w:rsid w:val="00ED1AFF"/>
    <w:rsid w:val="00ED5C9A"/>
    <w:rsid w:val="00EE2B45"/>
    <w:rsid w:val="00EE4670"/>
    <w:rsid w:val="00F04CBD"/>
    <w:rsid w:val="00F07D16"/>
    <w:rsid w:val="00F11D7E"/>
    <w:rsid w:val="00F12284"/>
    <w:rsid w:val="00F20083"/>
    <w:rsid w:val="00F21A45"/>
    <w:rsid w:val="00F341DC"/>
    <w:rsid w:val="00F36CEC"/>
    <w:rsid w:val="00F473D7"/>
    <w:rsid w:val="00F47A0A"/>
    <w:rsid w:val="00F47B95"/>
    <w:rsid w:val="00F53225"/>
    <w:rsid w:val="00F609AE"/>
    <w:rsid w:val="00F65DD5"/>
    <w:rsid w:val="00F661D8"/>
    <w:rsid w:val="00F70B2D"/>
    <w:rsid w:val="00F71555"/>
    <w:rsid w:val="00F80E90"/>
    <w:rsid w:val="00F81628"/>
    <w:rsid w:val="00F81C6E"/>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ot.in.gov/architecture/" TargetMode="External"/><Relationship Id="rId18" Type="http://schemas.openxmlformats.org/officeDocument/2006/relationships/hyperlink" Target="https://veterans.certify.sb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n.gov/idoa/indiana-veteran-owned-small-business-program/" TargetMode="External"/><Relationship Id="rId7" Type="http://schemas.openxmlformats.org/officeDocument/2006/relationships/endnotes" Target="endnotes.xml"/><Relationship Id="rId12" Type="http://schemas.openxmlformats.org/officeDocument/2006/relationships/hyperlink" Target="https://www.in.gov/idoa/procurement/supplier-resource-center/requirements-to-do-business-with-the-state/bidder-profile-registration/" TargetMode="External"/><Relationship Id="rId17" Type="http://schemas.openxmlformats.org/officeDocument/2006/relationships/hyperlink" Target="https://www.in.gov/idoa/indiana-veteran-owned-small-business-progr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veterans.certify.sb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gov/ig/commission/"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in.gov/idoa/indiana-veteran-owned-small-business-progra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procurement/supplier-resource-center/" TargetMode="External"/><Relationship Id="rId22" Type="http://schemas.openxmlformats.org/officeDocument/2006/relationships/hyperlink" Target="mailto:indianaveteranspreference@idoa.in.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5860</Words>
  <Characters>33405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Radford, Monieka</cp:lastModifiedBy>
  <cp:revision>18</cp:revision>
  <dcterms:created xsi:type="dcterms:W3CDTF">2026-08-14T16:11:00Z</dcterms:created>
  <dcterms:modified xsi:type="dcterms:W3CDTF">2026-08-19T17:24:00Z</dcterms:modified>
</cp:coreProperties>
</file>